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  <w:u w:val="single"/>
              </w:rPr>
            </w:pPr>
            <w:r>
              <w:rPr>
                <w:b/>
                <w:bCs/>
                <w:szCs w:val="22"/>
                <w:u w:val="single"/>
              </w:rPr>
            </w:r>
          </w:p>
          <w:p>
            <w:pPr>
              <w:pStyle w:val="Normal"/>
              <w:rPr>
                <w:szCs w:val="22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Intitulé du poste</w:t>
            </w:r>
            <w:r>
              <w:rPr>
                <w:sz w:val="28"/>
                <w:szCs w:val="28"/>
              </w:rPr>
              <w:t xml:space="preserve"> : </w:t>
            </w:r>
            <w:bookmarkStart w:id="0" w:name="__DdeLink__52_3290979994"/>
            <w:r>
              <w:rPr>
                <w:sz w:val="28"/>
                <w:szCs w:val="28"/>
              </w:rPr>
              <w:t>Assistant.e administratif.ive en binôme avec le.la permanent.e</w:t>
            </w:r>
            <w:bookmarkEnd w:id="0"/>
            <w:r>
              <w:rPr>
                <w:sz w:val="28"/>
                <w:szCs w:val="28"/>
              </w:rPr>
              <w:t> 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Type de poste</w:t>
            </w:r>
            <w:r>
              <w:rPr>
                <w:sz w:val="28"/>
                <w:szCs w:val="28"/>
              </w:rPr>
              <w:t> : CDI mi-temps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Lieu de travail</w:t>
            </w:r>
            <w:r>
              <w:rPr>
                <w:sz w:val="28"/>
                <w:szCs w:val="28"/>
              </w:rPr>
              <w:t> : En résidence administrative à Latitude 50, à MARCHIN (possibilité de télétravail)</w:t>
            </w:r>
          </w:p>
          <w:p>
            <w:pPr>
              <w:pStyle w:val="Normal"/>
              <w:rPr>
                <w:b/>
                <w:b/>
                <w:bCs/>
                <w:szCs w:val="22"/>
                <w:u w:val="single"/>
              </w:rPr>
            </w:pPr>
            <w:r>
              <w:rPr>
                <w:b/>
                <w:bCs/>
                <w:szCs w:val="22"/>
                <w:u w:val="single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CONTEXTE</w:t>
      </w:r>
    </w:p>
    <w:p>
      <w:pPr>
        <w:pStyle w:val="Normal"/>
        <w:rPr/>
      </w:pPr>
      <w:r>
        <w:rPr/>
        <w:t xml:space="preserve">La </w:t>
      </w:r>
      <w:r>
        <w:rPr>
          <w:b/>
          <w:bCs/>
        </w:rPr>
        <w:t>Fédécirque</w:t>
      </w:r>
      <w:r>
        <w:rPr/>
        <w:t xml:space="preserve"> est une fédération qui a pour but de promouvoir et de développer en Fédération Wallonie-Bruxelles, la pratique des arts du cirque à travers un réseau d’écoles de cirque à finalité artistique, culturelle, éducative et sociale.</w:t>
      </w:r>
    </w:p>
    <w:p>
      <w:pPr>
        <w:pStyle w:val="Normal"/>
        <w:rPr/>
      </w:pPr>
      <w:r>
        <w:rPr/>
        <w:t xml:space="preserve">Les actions de la </w:t>
      </w:r>
      <w:r>
        <w:rPr>
          <w:b/>
          <w:bCs/>
        </w:rPr>
        <w:t>Fédécirque</w:t>
      </w:r>
      <w:r>
        <w:rPr/>
        <w:t xml:space="preserve"> sont les suivantes :</w:t>
      </w:r>
    </w:p>
    <w:p>
      <w:pPr>
        <w:pStyle w:val="ListParagraph"/>
        <w:numPr>
          <w:ilvl w:val="0"/>
          <w:numId w:val="1"/>
        </w:numPr>
        <w:rPr/>
      </w:pPr>
      <w:r>
        <w:rPr/>
        <w:t>Un lien entre les écoles de cirque, entre des personnes ou institutions intéressées et les écoles de cirque, entre les écoles de cirque et d’autres acteurs culturels, économiques, sociaux et associatifs</w:t>
      </w:r>
    </w:p>
    <w:p>
      <w:pPr>
        <w:pStyle w:val="ListParagraph"/>
        <w:numPr>
          <w:ilvl w:val="0"/>
          <w:numId w:val="1"/>
        </w:numPr>
        <w:rPr/>
      </w:pPr>
      <w:r>
        <w:rPr/>
        <w:t>Une représentation globale du secteur auprès des pouvoirs publics, auprès des instances de concertation sociale, auprès des médias et de tout autre public</w:t>
      </w:r>
    </w:p>
    <w:p>
      <w:pPr>
        <w:pStyle w:val="ListParagraph"/>
        <w:numPr>
          <w:ilvl w:val="0"/>
          <w:numId w:val="1"/>
        </w:numPr>
        <w:rPr/>
      </w:pPr>
      <w:r>
        <w:rPr/>
        <w:t>Un partage constant de l’information via nos différents outils de communication</w:t>
      </w:r>
    </w:p>
    <w:p>
      <w:pPr>
        <w:pStyle w:val="ListParagraph"/>
        <w:numPr>
          <w:ilvl w:val="0"/>
          <w:numId w:val="1"/>
        </w:numPr>
        <w:rPr/>
      </w:pPr>
      <w:r>
        <w:rPr/>
        <w:t>La création d’événements fédérateurs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Un projet de formation continue pour </w:t>
      </w:r>
      <w:r>
        <w:rPr>
          <w:i/>
          <w:iCs/>
        </w:rPr>
        <w:t>les animateurs</w:t>
      </w:r>
    </w:p>
    <w:p>
      <w:pPr>
        <w:pStyle w:val="ListParagraph"/>
        <w:numPr>
          <w:ilvl w:val="0"/>
          <w:numId w:val="1"/>
        </w:numPr>
        <w:rPr/>
      </w:pPr>
      <w:r>
        <w:rPr/>
        <w:t>Un projet de rencontre de jeunes sous un format complémentaire aux projets existants propres à chaque école.</w:t>
      </w:r>
    </w:p>
    <w:p>
      <w:pPr>
        <w:pStyle w:val="ListParagraph"/>
        <w:numPr>
          <w:ilvl w:val="0"/>
          <w:numId w:val="1"/>
        </w:numPr>
        <w:rPr/>
      </w:pPr>
      <w:r>
        <w:rPr/>
        <w:t>Un rôle dans la représentativité collective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MISSIONS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AIDE A LA GESTION ADMINISTRATIVE</w:t>
      </w:r>
    </w:p>
    <w:p>
      <w:pPr>
        <w:pStyle w:val="Normal"/>
        <w:rPr/>
      </w:pPr>
      <w:r>
        <w:rPr/>
        <w:t>Soutien administrative et permanence téléphonique</w:t>
      </w:r>
    </w:p>
    <w:p>
      <w:pPr>
        <w:pStyle w:val="Normal"/>
        <w:rPr/>
      </w:pPr>
      <w:r>
        <w:rPr/>
        <w:t>Soutien aux outils de communication (Site internet, page Facebook, Newsletter)</w:t>
      </w:r>
    </w:p>
    <w:p>
      <w:pPr>
        <w:pStyle w:val="Normal"/>
        <w:rPr/>
      </w:pPr>
      <w:r>
        <w:rPr/>
        <w:t>Soutien à la gestion de bases de données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AIDE A LA GESTION FINANCIERE</w:t>
      </w:r>
    </w:p>
    <w:p>
      <w:pPr>
        <w:pStyle w:val="Normal"/>
        <w:rPr/>
      </w:pPr>
      <w:r>
        <w:rPr/>
        <w:t>Encodage de la comptabilité</w:t>
      </w:r>
    </w:p>
    <w:p>
      <w:pPr>
        <w:pStyle w:val="Normal"/>
        <w:rPr>
          <w:strike/>
        </w:rPr>
      </w:pPr>
      <w:r>
        <w:rPr>
          <w:strike w:val="false"/>
          <w:dstrike w:val="false"/>
        </w:rPr>
        <w:t>Aide à la gestion de la trésorerie</w:t>
      </w:r>
    </w:p>
    <w:p>
      <w:pPr>
        <w:pStyle w:val="Normal"/>
        <w:rPr/>
      </w:pPr>
      <w:r>
        <w:rPr/>
        <w:t>Aide à la justification des subsides</w:t>
      </w:r>
    </w:p>
    <w:p>
      <w:pPr>
        <w:pStyle w:val="Normal"/>
        <w:rPr/>
      </w:pPr>
      <w:r>
        <w:rPr/>
        <w:t>Aide à la recherche de fonds et de subventions</w:t>
      </w:r>
    </w:p>
    <w:p>
      <w:pPr>
        <w:pStyle w:val="Normal"/>
        <w:rPr>
          <w:strike/>
        </w:rPr>
      </w:pPr>
      <w:r>
        <w:rPr>
          <w:strike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PROFIL </w:t>
      </w:r>
    </w:p>
    <w:p>
      <w:pPr>
        <w:pStyle w:val="Normal"/>
        <w:rPr/>
      </w:pPr>
      <w:r>
        <w:rPr/>
        <w:t>Vous avez des connaissances en gestion administrative et financière.</w:t>
      </w:r>
    </w:p>
    <w:p>
      <w:pPr>
        <w:pStyle w:val="Normal"/>
        <w:rPr/>
      </w:pPr>
      <w:r>
        <w:rPr/>
        <w:t>Vous êtes capable de travailler de manière autonome (rigueur, sens de l’organisation, …) et en binôme avec le/a permanent.e.</w:t>
      </w:r>
    </w:p>
    <w:p>
      <w:pPr>
        <w:pStyle w:val="Normal"/>
        <w:rPr/>
      </w:pPr>
      <w:r>
        <w:rPr/>
        <w:t>Vous maîtrisez la langue française tant à l’oral qu’à l’écrit.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Compétences techniques et informatiques</w:t>
      </w:r>
    </w:p>
    <w:p>
      <w:pPr>
        <w:pStyle w:val="Normal"/>
        <w:rPr/>
      </w:pPr>
      <w:r>
        <w:rPr/>
        <w:t xml:space="preserve">Connaissance des outils Word et Excel.  </w:t>
      </w:r>
    </w:p>
    <w:p>
      <w:pPr>
        <w:pStyle w:val="Normal"/>
        <w:rPr/>
      </w:pPr>
      <w:bookmarkStart w:id="1" w:name="__DdeLink__56_798642343"/>
      <w:r>
        <w:rPr/>
        <w:t>Connaissance des outils WINBOOKS et WORDPRESS ou être prêt.e à les apprendre</w:t>
      </w:r>
      <w:bookmarkEnd w:id="1"/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CONDITIONS D’ENGAGEMENT</w:t>
      </w:r>
    </w:p>
    <w:p>
      <w:pPr>
        <w:pStyle w:val="Normal"/>
        <w:numPr>
          <w:ilvl w:val="0"/>
          <w:numId w:val="2"/>
        </w:numPr>
        <w:tabs>
          <w:tab w:val="clear" w:pos="567"/>
        </w:tabs>
        <w:rPr/>
      </w:pPr>
      <w:r>
        <w:rPr/>
        <w:t xml:space="preserve">Contrat à durée indéterminée. </w:t>
      </w:r>
    </w:p>
    <w:p>
      <w:pPr>
        <w:pStyle w:val="Normal"/>
        <w:numPr>
          <w:ilvl w:val="0"/>
          <w:numId w:val="2"/>
        </w:numPr>
        <w:tabs>
          <w:tab w:val="clear" w:pos="567"/>
        </w:tabs>
        <w:rPr/>
      </w:pPr>
      <w:r>
        <w:rPr/>
        <w:t>½ temps (mercredi-jeudi-vendredi matin)</w:t>
      </w:r>
    </w:p>
    <w:p>
      <w:pPr>
        <w:pStyle w:val="Normal"/>
        <w:numPr>
          <w:ilvl w:val="0"/>
          <w:numId w:val="2"/>
        </w:numPr>
        <w:tabs>
          <w:tab w:val="clear" w:pos="567"/>
        </w:tabs>
        <w:rPr/>
      </w:pPr>
      <w:r>
        <w:rPr/>
        <w:t xml:space="preserve">Possession du Permis B et d’un véhicule – travail minimum 1 jour/semaine sur site de Latitude 50 à Marchin 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 xml:space="preserve">Candidatures (CV + lettre de motivation) à adresser à Marie Vandamme sur info@fedecirque.be </w:t>
      </w:r>
      <w:r>
        <w:rPr>
          <w:b/>
        </w:rPr>
        <w:t xml:space="preserve">avant le 20 décembre 2022 au plus tard. </w:t>
      </w:r>
      <w:r>
        <w:rPr/>
        <w:t>(mention : Fédécirque / Assistant.e administratif.ive)</w:t>
      </w:r>
    </w:p>
    <w:p>
      <w:pPr>
        <w:pStyle w:val="Normal"/>
        <w:rPr/>
      </w:pPr>
      <w:r>
        <w:rPr/>
        <w:t>Engagement immédiat sous la commission paritaire 329.02 - échelon 3.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-2743835</wp:posOffset>
          </wp:positionH>
          <wp:positionV relativeFrom="paragraph">
            <wp:posOffset>435610</wp:posOffset>
          </wp:positionV>
          <wp:extent cx="7548880" cy="10587990"/>
          <wp:effectExtent l="0" t="0" r="0" b="0"/>
          <wp:wrapNone/>
          <wp:docPr id="1" name="WordPictureWatermark13037920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3037920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58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6dca"/>
    <w:pPr>
      <w:widowControl/>
      <w:tabs>
        <w:tab w:val="clear" w:pos="708"/>
        <w:tab w:val="left" w:pos="567" w:leader="none"/>
      </w:tabs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54178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4178a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54178a"/>
    <w:pPr>
      <w:tabs>
        <w:tab w:val="left" w:pos="567" w:leader="none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4178a"/>
    <w:pPr>
      <w:tabs>
        <w:tab w:val="left" w:pos="567" w:leader="none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3e63a6"/>
    <w:pPr>
      <w:tabs>
        <w:tab w:val="clear" w:pos="567"/>
      </w:tabs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e63a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9165A5-93F8-524D-B9DD-380ABB70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LibreOffice/6.3.4.2$Windows_X86_64 LibreOffice_project/60da17e045e08f1793c57c00ba83cdfce946d0aa</Application>
  <Pages>2</Pages>
  <Words>375</Words>
  <Characters>2101</Characters>
  <CharactersWithSpaces>2438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2022-09-26T13:09:00Z</dcterms:created>
  <dc:creator>Microsoft Office User</dc:creator>
  <dc:description/>
  <dc:language>fr-BE</dc:language>
  <cp:lastModifiedBy/>
  <dcterms:modified xsi:type="dcterms:W3CDTF">2022-12-05T18:54:33Z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